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34" w:rsidRDefault="00E33982">
      <w:pPr>
        <w:rPr>
          <w:rFonts w:ascii="Modern No. 20" w:hAnsi="Modern No. 20"/>
        </w:rPr>
      </w:pPr>
      <w:proofErr w:type="gramStart"/>
      <w:r w:rsidRPr="00E33982">
        <w:rPr>
          <w:rFonts w:ascii="Modern No. 20" w:hAnsi="Modern No. 20"/>
          <w:i/>
        </w:rPr>
        <w:t>The Unknown Student</w:t>
      </w:r>
      <w:r>
        <w:rPr>
          <w:rFonts w:ascii="Modern No. 20" w:hAnsi="Modern No. 20"/>
        </w:rPr>
        <w:t>.</w:t>
      </w:r>
      <w:proofErr w:type="gramEnd"/>
    </w:p>
    <w:p w:rsidR="00E33982" w:rsidRDefault="00E33982">
      <w:pPr>
        <w:rPr>
          <w:rFonts w:ascii="Modern No. 20" w:hAnsi="Modern No. 20"/>
        </w:rPr>
      </w:pPr>
    </w:p>
    <w:p w:rsidR="00E33982" w:rsidRDefault="00E33982">
      <w:pPr>
        <w:rPr>
          <w:rFonts w:ascii="Modern No. 20" w:hAnsi="Modern No. 20"/>
        </w:rPr>
      </w:pPr>
      <w:r w:rsidRPr="00E33982">
        <w:rPr>
          <w:rFonts w:ascii="Modern No. 20" w:hAnsi="Modern No. 20"/>
          <w:u w:val="single"/>
        </w:rPr>
        <w:t>Objective</w:t>
      </w:r>
      <w:r>
        <w:rPr>
          <w:rFonts w:ascii="Modern No. 20" w:hAnsi="Modern No. 20"/>
        </w:rPr>
        <w:t>: Much like Auden, you (and a potential partner) will craft a poem realizing/explaining the unknown student.  Much like Auden, you will explain the student through external means and focus on standardizing the individual as much as possible.  The true creativity presents itself in the means used to express the ordinary existence.</w:t>
      </w:r>
    </w:p>
    <w:p w:rsidR="00E33982" w:rsidRDefault="00E33982">
      <w:pPr>
        <w:rPr>
          <w:rFonts w:ascii="Modern No. 20" w:hAnsi="Modern No. 20"/>
        </w:rPr>
      </w:pPr>
      <w:r w:rsidRPr="00E33982">
        <w:rPr>
          <w:rFonts w:ascii="Modern No. 20" w:hAnsi="Modern No. 20"/>
          <w:u w:val="single"/>
        </w:rPr>
        <w:t>Considerations</w:t>
      </w:r>
      <w:r>
        <w:rPr>
          <w:rFonts w:ascii="Modern No. 20" w:hAnsi="Modern No. 20"/>
        </w:rPr>
        <w:t xml:space="preserve">: Invent names of Organizations or Departments that would monitor student-related experience(s).  Be simple, plain, </w:t>
      </w:r>
      <w:proofErr w:type="gramStart"/>
      <w:r>
        <w:rPr>
          <w:rFonts w:ascii="Modern No. 20" w:hAnsi="Modern No. 20"/>
        </w:rPr>
        <w:t>direct with the report(s)</w:t>
      </w:r>
      <w:proofErr w:type="gramEnd"/>
      <w:r>
        <w:rPr>
          <w:rFonts w:ascii="Modern No. 20" w:hAnsi="Modern No. 20"/>
        </w:rPr>
        <w:t xml:space="preserve"> of each Organization and/or Department.  (See poem for examples).</w:t>
      </w:r>
    </w:p>
    <w:p w:rsidR="00E33982" w:rsidRDefault="00E33982">
      <w:pPr>
        <w:rPr>
          <w:rFonts w:ascii="Modern No. 20" w:hAnsi="Modern No. 20"/>
        </w:rPr>
      </w:pPr>
      <w:r w:rsidRPr="00E33982">
        <w:rPr>
          <w:rFonts w:ascii="Modern No. 20" w:hAnsi="Modern No. 20"/>
          <w:u w:val="single"/>
        </w:rPr>
        <w:t>Expectations</w:t>
      </w:r>
      <w:r>
        <w:rPr>
          <w:rFonts w:ascii="Modern No. 20" w:hAnsi="Modern No. 20"/>
        </w:rPr>
        <w:t>:</w:t>
      </w:r>
    </w:p>
    <w:p w:rsidR="00E33982" w:rsidRDefault="00E33982" w:rsidP="00E33982">
      <w:pPr>
        <w:pStyle w:val="ListParagraph"/>
        <w:numPr>
          <w:ilvl w:val="0"/>
          <w:numId w:val="1"/>
        </w:numPr>
        <w:rPr>
          <w:rFonts w:ascii="Modern No. 20" w:hAnsi="Modern No. 20"/>
        </w:rPr>
      </w:pPr>
      <w:r>
        <w:rPr>
          <w:rFonts w:ascii="Modern No. 20" w:hAnsi="Modern No. 20"/>
        </w:rPr>
        <w:t xml:space="preserve">A poem stylized after W.H. Auden’s </w:t>
      </w:r>
      <w:r>
        <w:rPr>
          <w:rFonts w:ascii="Modern No. 20" w:hAnsi="Modern No. 20"/>
          <w:i/>
        </w:rPr>
        <w:t>The Unknown Citizen</w:t>
      </w:r>
      <w:r>
        <w:rPr>
          <w:rFonts w:ascii="Modern No. 20" w:hAnsi="Modern No. 20"/>
        </w:rPr>
        <w:t>.</w:t>
      </w:r>
    </w:p>
    <w:p w:rsidR="00E33982" w:rsidRDefault="00E33982" w:rsidP="00E33982">
      <w:pPr>
        <w:pStyle w:val="ListParagraph"/>
        <w:rPr>
          <w:rFonts w:ascii="Modern No. 20" w:hAnsi="Modern No. 20"/>
        </w:rPr>
      </w:pPr>
    </w:p>
    <w:p w:rsidR="00E33982" w:rsidRDefault="00E33982" w:rsidP="00E33982">
      <w:pPr>
        <w:pStyle w:val="ListParagraph"/>
        <w:numPr>
          <w:ilvl w:val="0"/>
          <w:numId w:val="1"/>
        </w:numPr>
        <w:rPr>
          <w:rFonts w:ascii="Modern No. 20" w:hAnsi="Modern No. 20"/>
        </w:rPr>
      </w:pPr>
      <w:r>
        <w:rPr>
          <w:rFonts w:ascii="Modern No. 20" w:hAnsi="Modern No. 20"/>
        </w:rPr>
        <w:t xml:space="preserve">Title: </w:t>
      </w:r>
      <w:r w:rsidRPr="001F595B">
        <w:rPr>
          <w:rFonts w:ascii="Modern No. 20" w:hAnsi="Modern No. 20"/>
          <w:i/>
        </w:rPr>
        <w:t>The Unknown Student</w:t>
      </w:r>
      <w:r>
        <w:rPr>
          <w:rFonts w:ascii="Modern No. 20" w:hAnsi="Modern No. 20"/>
        </w:rPr>
        <w:t>.</w:t>
      </w:r>
      <w:r w:rsidR="001F595B">
        <w:rPr>
          <w:rFonts w:ascii="Modern No. 20" w:hAnsi="Modern No. 20"/>
        </w:rPr>
        <w:t xml:space="preserve"> (1)</w:t>
      </w:r>
    </w:p>
    <w:p w:rsidR="00E33982" w:rsidRDefault="00E33982" w:rsidP="00E33982">
      <w:pPr>
        <w:pStyle w:val="ListParagraph"/>
        <w:numPr>
          <w:ilvl w:val="0"/>
          <w:numId w:val="1"/>
        </w:numPr>
        <w:rPr>
          <w:rFonts w:ascii="Modern No. 20" w:hAnsi="Modern No. 20"/>
        </w:rPr>
      </w:pPr>
      <w:r>
        <w:rPr>
          <w:rFonts w:ascii="Modern No. 20" w:hAnsi="Modern No. 20"/>
        </w:rPr>
        <w:t>Author name(s).</w:t>
      </w:r>
      <w:r w:rsidR="001F595B">
        <w:rPr>
          <w:rFonts w:ascii="Modern No. 20" w:hAnsi="Modern No. 20"/>
        </w:rPr>
        <w:t xml:space="preserve"> (1)</w:t>
      </w:r>
    </w:p>
    <w:p w:rsidR="00E33982" w:rsidRDefault="00E33982" w:rsidP="00E33982">
      <w:pPr>
        <w:pStyle w:val="ListParagraph"/>
        <w:numPr>
          <w:ilvl w:val="0"/>
          <w:numId w:val="1"/>
        </w:numPr>
        <w:rPr>
          <w:rFonts w:ascii="Modern No. 20" w:hAnsi="Modern No. 20"/>
        </w:rPr>
      </w:pPr>
      <w:r>
        <w:rPr>
          <w:rFonts w:ascii="Modern No. 20" w:hAnsi="Modern No. 20"/>
        </w:rPr>
        <w:t>Inscription @ start.</w:t>
      </w:r>
      <w:r w:rsidR="001F595B">
        <w:rPr>
          <w:rFonts w:ascii="Modern No. 20" w:hAnsi="Modern No. 20"/>
        </w:rPr>
        <w:t xml:space="preserve"> (1)</w:t>
      </w:r>
    </w:p>
    <w:p w:rsidR="00E33982" w:rsidRDefault="00E33982" w:rsidP="00E33982">
      <w:pPr>
        <w:pStyle w:val="ListParagraph"/>
        <w:numPr>
          <w:ilvl w:val="0"/>
          <w:numId w:val="1"/>
        </w:numPr>
        <w:rPr>
          <w:rFonts w:ascii="Modern No. 20" w:hAnsi="Modern No. 20"/>
        </w:rPr>
      </w:pPr>
      <w:r>
        <w:rPr>
          <w:rFonts w:ascii="Modern No. 20" w:hAnsi="Modern No. 20"/>
        </w:rPr>
        <w:t>At least five organizations/departments/agencies/modes</w:t>
      </w:r>
      <w:r w:rsidR="001F595B">
        <w:rPr>
          <w:rFonts w:ascii="Modern No. 20" w:hAnsi="Modern No. 20"/>
        </w:rPr>
        <w:t xml:space="preserve"> </w:t>
      </w:r>
      <w:r>
        <w:rPr>
          <w:rFonts w:ascii="Modern No. 20" w:hAnsi="Modern No. 20"/>
        </w:rPr>
        <w:t>of monitoring the life of the student. All should have a corresponding statement expressing their observation or conclusion.</w:t>
      </w:r>
      <w:r w:rsidR="001F595B">
        <w:rPr>
          <w:rFonts w:ascii="Modern No. 20" w:hAnsi="Modern No. 20"/>
        </w:rPr>
        <w:t xml:space="preserve"> (20)</w:t>
      </w:r>
      <w:bookmarkStart w:id="0" w:name="_GoBack"/>
      <w:bookmarkEnd w:id="0"/>
    </w:p>
    <w:p w:rsidR="001F595B" w:rsidRDefault="001F595B" w:rsidP="00E33982">
      <w:pPr>
        <w:pStyle w:val="ListParagraph"/>
        <w:numPr>
          <w:ilvl w:val="0"/>
          <w:numId w:val="1"/>
        </w:numPr>
        <w:rPr>
          <w:rFonts w:ascii="Modern No. 20" w:hAnsi="Modern No. 20"/>
        </w:rPr>
      </w:pPr>
      <w:r>
        <w:rPr>
          <w:rFonts w:ascii="Modern No. 20" w:hAnsi="Modern No. 20"/>
        </w:rPr>
        <w:t>One line that offers a personal insight or authentic realization (1).  See line 13 in original poem.</w:t>
      </w:r>
    </w:p>
    <w:p w:rsidR="00E33982" w:rsidRDefault="00E33982" w:rsidP="00E33982">
      <w:pPr>
        <w:pStyle w:val="ListParagraph"/>
        <w:numPr>
          <w:ilvl w:val="0"/>
          <w:numId w:val="1"/>
        </w:numPr>
        <w:rPr>
          <w:rFonts w:ascii="Modern No. 20" w:hAnsi="Modern No. 20"/>
        </w:rPr>
      </w:pPr>
      <w:r>
        <w:rPr>
          <w:rFonts w:ascii="Modern No. 20" w:hAnsi="Modern No. 20"/>
        </w:rPr>
        <w:t>Two questions posed near the end of the poem.</w:t>
      </w:r>
      <w:r w:rsidR="001F595B">
        <w:rPr>
          <w:rFonts w:ascii="Modern No. 20" w:hAnsi="Modern No. 20"/>
        </w:rPr>
        <w:t xml:space="preserve"> (1)</w:t>
      </w:r>
    </w:p>
    <w:p w:rsidR="00E33982" w:rsidRDefault="00E33982" w:rsidP="00E33982">
      <w:pPr>
        <w:rPr>
          <w:rFonts w:ascii="Modern No. 20" w:hAnsi="Modern No. 20"/>
        </w:rPr>
      </w:pPr>
      <w:r w:rsidRPr="00E33982">
        <w:rPr>
          <w:rFonts w:ascii="Modern No. 20" w:hAnsi="Modern No. 20"/>
          <w:u w:val="single"/>
        </w:rPr>
        <w:t>Non-Expectations</w:t>
      </w:r>
      <w:r>
        <w:rPr>
          <w:rFonts w:ascii="Modern No. 20" w:hAnsi="Modern No. 20"/>
        </w:rPr>
        <w:t>:</w:t>
      </w:r>
    </w:p>
    <w:p w:rsidR="00E33982" w:rsidRDefault="00E33982" w:rsidP="00E33982">
      <w:pPr>
        <w:pStyle w:val="ListParagraph"/>
        <w:numPr>
          <w:ilvl w:val="0"/>
          <w:numId w:val="1"/>
        </w:numPr>
        <w:rPr>
          <w:rFonts w:ascii="Modern No. 20" w:hAnsi="Modern No. 20"/>
        </w:rPr>
      </w:pPr>
      <w:r>
        <w:rPr>
          <w:rFonts w:ascii="Modern No. 20" w:hAnsi="Modern No. 20"/>
        </w:rPr>
        <w:t>Rhyme Scheme.</w:t>
      </w:r>
    </w:p>
    <w:p w:rsidR="00E33982" w:rsidRDefault="00E33982" w:rsidP="00E33982">
      <w:pPr>
        <w:pStyle w:val="ListParagraph"/>
        <w:numPr>
          <w:ilvl w:val="0"/>
          <w:numId w:val="1"/>
        </w:numPr>
        <w:rPr>
          <w:rFonts w:ascii="Modern No. 20" w:hAnsi="Modern No. 20"/>
        </w:rPr>
      </w:pPr>
      <w:r>
        <w:rPr>
          <w:rFonts w:ascii="Modern No. 20" w:hAnsi="Modern No. 20"/>
        </w:rPr>
        <w:t>Perfect reiteration of the original poem.</w:t>
      </w:r>
    </w:p>
    <w:p w:rsidR="001F595B" w:rsidRDefault="001F595B" w:rsidP="001F595B">
      <w:pPr>
        <w:rPr>
          <w:rFonts w:ascii="Modern No. 20" w:hAnsi="Modern No. 20"/>
        </w:rPr>
      </w:pPr>
    </w:p>
    <w:p w:rsidR="001F595B" w:rsidRPr="001F595B" w:rsidRDefault="001F595B" w:rsidP="001F595B">
      <w:pPr>
        <w:rPr>
          <w:rFonts w:ascii="Modern No. 20" w:hAnsi="Modern No. 20"/>
        </w:rPr>
      </w:pPr>
      <w:r w:rsidRPr="001F595B">
        <w:rPr>
          <w:rFonts w:ascii="Modern No. 20" w:hAnsi="Modern No. 20"/>
          <w:u w:val="single"/>
        </w:rPr>
        <w:t>Due</w:t>
      </w:r>
      <w:r>
        <w:rPr>
          <w:rFonts w:ascii="Modern No. 20" w:hAnsi="Modern No. 20"/>
        </w:rPr>
        <w:t xml:space="preserve">:  Monday.  </w:t>
      </w:r>
      <w:proofErr w:type="gramStart"/>
      <w:r>
        <w:rPr>
          <w:rFonts w:ascii="Modern No. 20" w:hAnsi="Modern No. 20"/>
        </w:rPr>
        <w:t>1 physical print out.</w:t>
      </w:r>
      <w:proofErr w:type="gramEnd"/>
      <w:r>
        <w:rPr>
          <w:rFonts w:ascii="Modern No. 20" w:hAnsi="Modern No. 20"/>
        </w:rPr>
        <w:t xml:space="preserve">  </w:t>
      </w:r>
      <w:proofErr w:type="gramStart"/>
      <w:r>
        <w:rPr>
          <w:rFonts w:ascii="Modern No. 20" w:hAnsi="Modern No. 20"/>
        </w:rPr>
        <w:t>Start of class.</w:t>
      </w:r>
      <w:proofErr w:type="gramEnd"/>
      <w:r>
        <w:rPr>
          <w:rFonts w:ascii="Modern No. 20" w:hAnsi="Modern No. 20"/>
        </w:rPr>
        <w:t xml:space="preserve"> </w:t>
      </w:r>
      <w:proofErr w:type="gramStart"/>
      <w:r>
        <w:rPr>
          <w:rFonts w:ascii="Modern No. 20" w:hAnsi="Modern No. 20"/>
        </w:rPr>
        <w:t>25 points.</w:t>
      </w:r>
      <w:proofErr w:type="gramEnd"/>
    </w:p>
    <w:sectPr w:rsidR="001F595B" w:rsidRPr="001F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0AB8"/>
    <w:multiLevelType w:val="hybridMultilevel"/>
    <w:tmpl w:val="FAD8DCBC"/>
    <w:lvl w:ilvl="0" w:tplc="BD02726C">
      <w:numFmt w:val="bullet"/>
      <w:lvlText w:val="-"/>
      <w:lvlJc w:val="left"/>
      <w:pPr>
        <w:ind w:left="720" w:hanging="360"/>
      </w:pPr>
      <w:rPr>
        <w:rFonts w:ascii="Modern No. 20" w:eastAsiaTheme="minorHAnsi" w:hAnsi="Modern No. 20"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82"/>
    <w:rsid w:val="001F595B"/>
    <w:rsid w:val="00480873"/>
    <w:rsid w:val="00E33982"/>
    <w:rsid w:val="00F3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3BFBFABD</Template>
  <TotalTime>13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Thomas</dc:creator>
  <cp:lastModifiedBy>Mooney, Thomas</cp:lastModifiedBy>
  <cp:revision>1</cp:revision>
  <cp:lastPrinted>2013-03-22T13:02:00Z</cp:lastPrinted>
  <dcterms:created xsi:type="dcterms:W3CDTF">2013-03-22T12:48:00Z</dcterms:created>
  <dcterms:modified xsi:type="dcterms:W3CDTF">2013-03-22T13:02:00Z</dcterms:modified>
</cp:coreProperties>
</file>