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706" w:rsidRPr="00B86A6B" w:rsidRDefault="00503706">
      <w:pPr>
        <w:rPr>
          <w:rFonts w:ascii="Adobe Caslon Pro" w:hAnsi="Adobe Caslon Pro"/>
        </w:rPr>
      </w:pPr>
      <w:r w:rsidRPr="00B86A6B">
        <w:rPr>
          <w:rFonts w:ascii="Adobe Caslon Pro" w:hAnsi="Adobe Caslon Pro"/>
        </w:rPr>
        <w:t>AE4: Cumulative Final Exam</w:t>
      </w:r>
    </w:p>
    <w:p w:rsidR="00156323" w:rsidRPr="00B86A6B" w:rsidRDefault="00156323">
      <w:pPr>
        <w:rPr>
          <w:rFonts w:ascii="Adobe Caslon Pro" w:hAnsi="Adobe Caslon Pro"/>
        </w:rPr>
      </w:pPr>
      <w:r w:rsidRPr="00B86A6B">
        <w:rPr>
          <w:rFonts w:ascii="Adobe Caslon Pro" w:hAnsi="Adobe Caslon Pro"/>
        </w:rPr>
        <w:t xml:space="preserve">Date: </w:t>
      </w:r>
      <w:r w:rsidR="00B86A6B" w:rsidRPr="00B86A6B">
        <w:rPr>
          <w:rFonts w:ascii="Adobe Caslon Pro" w:hAnsi="Adobe Caslon Pro"/>
        </w:rPr>
        <w:t>4 June 2015</w:t>
      </w:r>
    </w:p>
    <w:p w:rsidR="00503706" w:rsidRPr="00B86A6B" w:rsidRDefault="00503706">
      <w:pPr>
        <w:rPr>
          <w:rFonts w:ascii="Adobe Caslon Pro" w:hAnsi="Adobe Caslon Pro"/>
        </w:rPr>
      </w:pPr>
      <w:proofErr w:type="gramStart"/>
      <w:r w:rsidRPr="00B86A6B">
        <w:rPr>
          <w:rFonts w:ascii="Adobe Caslon Pro" w:hAnsi="Adobe Caslon Pro"/>
        </w:rPr>
        <w:t>100 points/50 questions.</w:t>
      </w:r>
      <w:bookmarkStart w:id="0" w:name="_GoBack"/>
      <w:bookmarkEnd w:id="0"/>
      <w:proofErr w:type="gramEnd"/>
    </w:p>
    <w:p w:rsidR="00503706" w:rsidRDefault="00503706">
      <w:pPr>
        <w:rPr>
          <w:rFonts w:ascii="High Tower Text" w:hAnsi="High Tower Text"/>
        </w:rPr>
      </w:pPr>
    </w:p>
    <w:p w:rsidR="00503706" w:rsidRPr="00B86A6B" w:rsidRDefault="00503706">
      <w:pPr>
        <w:rPr>
          <w:rFonts w:ascii="Adobe Caslon Pro" w:hAnsi="Adobe Caslon Pro"/>
        </w:rPr>
      </w:pPr>
      <w:r w:rsidRPr="00B86A6B">
        <w:rPr>
          <w:rFonts w:ascii="Adobe Caslon Pro" w:hAnsi="Adobe Caslon Pro"/>
        </w:rPr>
        <w:t>Format:</w:t>
      </w:r>
    </w:p>
    <w:p w:rsidR="00503706" w:rsidRPr="00B86A6B" w:rsidRDefault="00503706">
      <w:pPr>
        <w:rPr>
          <w:rFonts w:ascii="Adobe Caslon Pro" w:hAnsi="Adobe Caslon Pro"/>
        </w:rPr>
      </w:pPr>
      <w:r w:rsidRPr="00B86A6B">
        <w:rPr>
          <w:rFonts w:ascii="Adobe Caslon Pro" w:hAnsi="Adobe Caslon Pro"/>
        </w:rPr>
        <w:t>40 Multiple Choice Questions.</w:t>
      </w:r>
    </w:p>
    <w:p w:rsidR="00503706" w:rsidRPr="00B86A6B" w:rsidRDefault="00503706">
      <w:pPr>
        <w:rPr>
          <w:rFonts w:ascii="Adobe Caslon Pro" w:hAnsi="Adobe Caslon Pro"/>
        </w:rPr>
      </w:pPr>
      <w:r w:rsidRPr="00B86A6B">
        <w:rPr>
          <w:rFonts w:ascii="Adobe Caslon Pro" w:hAnsi="Adobe Caslon Pro"/>
        </w:rPr>
        <w:t>10 Quotes from Selected Works</w:t>
      </w:r>
      <w:r w:rsidR="00B8102D" w:rsidRPr="00B86A6B">
        <w:rPr>
          <w:rFonts w:ascii="Adobe Caslon Pro" w:hAnsi="Adobe Caslon Pro"/>
        </w:rPr>
        <w:t xml:space="preserve"> (Multiple Choice Titles)</w:t>
      </w:r>
      <w:r w:rsidRPr="00B86A6B">
        <w:rPr>
          <w:rFonts w:ascii="Adobe Caslon Pro" w:hAnsi="Adobe Caslon Pro"/>
        </w:rPr>
        <w:t>.</w:t>
      </w:r>
    </w:p>
    <w:p w:rsidR="00503706" w:rsidRPr="00B86A6B" w:rsidRDefault="00503706">
      <w:pPr>
        <w:rPr>
          <w:rFonts w:ascii="Adobe Caslon Pro" w:hAnsi="Adobe Caslon Pro"/>
        </w:rPr>
      </w:pPr>
    </w:p>
    <w:p w:rsidR="00503706" w:rsidRPr="00B86A6B" w:rsidRDefault="00503706">
      <w:pPr>
        <w:rPr>
          <w:rFonts w:ascii="Adobe Caslon Pro" w:hAnsi="Adobe Caslon Pro"/>
        </w:rPr>
      </w:pPr>
      <w:r w:rsidRPr="00B86A6B">
        <w:rPr>
          <w:rFonts w:ascii="Adobe Caslon Pro" w:hAnsi="Adobe Caslon Pro"/>
        </w:rPr>
        <w:t>2</w:t>
      </w:r>
      <w:r w:rsidRPr="00B86A6B">
        <w:rPr>
          <w:rFonts w:ascii="Adobe Caslon Pro" w:hAnsi="Adobe Caslon Pro"/>
          <w:vertAlign w:val="superscript"/>
        </w:rPr>
        <w:t>nd</w:t>
      </w:r>
      <w:r w:rsidRPr="00B86A6B">
        <w:rPr>
          <w:rFonts w:ascii="Adobe Caslon Pro" w:hAnsi="Adobe Caslon Pro"/>
        </w:rPr>
        <w:t xml:space="preserve"> Semester Selected Titles:</w:t>
      </w:r>
      <w:r w:rsidR="00B16B26" w:rsidRPr="00B86A6B">
        <w:rPr>
          <w:rFonts w:ascii="Adobe Caslon Pro" w:hAnsi="Adobe Caslon Pro"/>
        </w:rPr>
        <w:t xml:space="preserve"> see</w:t>
      </w:r>
      <w:r w:rsidR="005310DF" w:rsidRPr="00B86A6B">
        <w:rPr>
          <w:rFonts w:ascii="Adobe Caslon Pro" w:hAnsi="Adobe Caslon Pro"/>
        </w:rPr>
        <w:t>-</w:t>
      </w:r>
      <w:r w:rsidR="00B16B26" w:rsidRPr="00B86A6B">
        <w:rPr>
          <w:rFonts w:ascii="Adobe Caslon Pro" w:hAnsi="Adobe Caslon Pro"/>
        </w:rPr>
        <w:t xml:space="preserve"> Englishmoon.weebly.com </w:t>
      </w:r>
    </w:p>
    <w:p w:rsidR="00503706" w:rsidRPr="00B86A6B" w:rsidRDefault="00503706">
      <w:pPr>
        <w:rPr>
          <w:rFonts w:ascii="Adobe Caslon Pro" w:hAnsi="Adobe Caslon Pro"/>
          <w:i/>
        </w:rPr>
      </w:pPr>
      <w:r w:rsidRPr="00B86A6B">
        <w:rPr>
          <w:rFonts w:ascii="Adobe Caslon Pro" w:hAnsi="Adobe Caslon Pro"/>
          <w:i/>
        </w:rPr>
        <w:t>The Importance of Being Earnest</w:t>
      </w:r>
      <w:r w:rsidR="00B16B26" w:rsidRPr="00B86A6B">
        <w:rPr>
          <w:rFonts w:ascii="Adobe Caslon Pro" w:hAnsi="Adobe Caslon Pro"/>
          <w:i/>
        </w:rPr>
        <w:tab/>
      </w:r>
      <w:r w:rsidR="00B16B26" w:rsidRPr="00B86A6B">
        <w:rPr>
          <w:rFonts w:ascii="Adobe Caslon Pro" w:hAnsi="Adobe Caslon Pro"/>
          <w:i/>
        </w:rPr>
        <w:tab/>
      </w:r>
      <w:r w:rsidR="00B16B26" w:rsidRPr="00B86A6B">
        <w:rPr>
          <w:rFonts w:ascii="Adobe Caslon Pro" w:hAnsi="Adobe Caslon Pro"/>
          <w:i/>
        </w:rPr>
        <w:tab/>
      </w:r>
      <w:r w:rsidR="00B16B26" w:rsidRPr="00B86A6B">
        <w:rPr>
          <w:rFonts w:ascii="Adobe Caslon Pro" w:hAnsi="Adobe Caslon Pro"/>
          <w:i/>
        </w:rPr>
        <w:tab/>
        <w:t xml:space="preserve">Dulce </w:t>
      </w:r>
      <w:proofErr w:type="gramStart"/>
      <w:r w:rsidR="00B16B26" w:rsidRPr="00B86A6B">
        <w:rPr>
          <w:rFonts w:ascii="Adobe Caslon Pro" w:hAnsi="Adobe Caslon Pro"/>
          <w:i/>
        </w:rPr>
        <w:t>et</w:t>
      </w:r>
      <w:proofErr w:type="gramEnd"/>
      <w:r w:rsidR="00B16B26" w:rsidRPr="00B86A6B">
        <w:rPr>
          <w:rFonts w:ascii="Adobe Caslon Pro" w:hAnsi="Adobe Caslon Pro"/>
          <w:i/>
        </w:rPr>
        <w:t xml:space="preserve"> Decorum Est</w:t>
      </w:r>
    </w:p>
    <w:p w:rsidR="00503706" w:rsidRPr="00B86A6B" w:rsidRDefault="00503706">
      <w:pPr>
        <w:rPr>
          <w:rFonts w:ascii="Adobe Caslon Pro" w:hAnsi="Adobe Caslon Pro"/>
          <w:i/>
        </w:rPr>
      </w:pPr>
      <w:r w:rsidRPr="00B86A6B">
        <w:rPr>
          <w:rFonts w:ascii="Adobe Caslon Pro" w:hAnsi="Adobe Caslon Pro"/>
          <w:i/>
        </w:rPr>
        <w:t>The Rime of the Ancient Mariner</w:t>
      </w:r>
      <w:r w:rsidR="00B16B26" w:rsidRPr="00B86A6B">
        <w:rPr>
          <w:rFonts w:ascii="Adobe Caslon Pro" w:hAnsi="Adobe Caslon Pro"/>
          <w:i/>
        </w:rPr>
        <w:tab/>
      </w:r>
      <w:r w:rsidR="00B16B26" w:rsidRPr="00B86A6B">
        <w:rPr>
          <w:rFonts w:ascii="Adobe Caslon Pro" w:hAnsi="Adobe Caslon Pro"/>
          <w:i/>
        </w:rPr>
        <w:tab/>
      </w:r>
      <w:r w:rsidR="00B16B26" w:rsidRPr="00B86A6B">
        <w:rPr>
          <w:rFonts w:ascii="Adobe Caslon Pro" w:hAnsi="Adobe Caslon Pro"/>
          <w:i/>
        </w:rPr>
        <w:tab/>
      </w:r>
      <w:r w:rsidR="00B16B26" w:rsidRPr="00B86A6B">
        <w:rPr>
          <w:rFonts w:ascii="Adobe Caslon Pro" w:hAnsi="Adobe Caslon Pro"/>
          <w:i/>
        </w:rPr>
        <w:tab/>
        <w:t>The Unknown Citizen</w:t>
      </w:r>
    </w:p>
    <w:p w:rsidR="00503706" w:rsidRPr="00B86A6B" w:rsidRDefault="00503706">
      <w:pPr>
        <w:rPr>
          <w:rFonts w:ascii="Adobe Caslon Pro" w:hAnsi="Adobe Caslon Pro"/>
          <w:i/>
        </w:rPr>
      </w:pPr>
      <w:r w:rsidRPr="00B86A6B">
        <w:rPr>
          <w:rFonts w:ascii="Adobe Caslon Pro" w:hAnsi="Adobe Caslon Pro"/>
          <w:i/>
        </w:rPr>
        <w:t>To a Mouse</w:t>
      </w:r>
      <w:r w:rsidR="00B16B26" w:rsidRPr="00B86A6B">
        <w:rPr>
          <w:rFonts w:ascii="Adobe Caslon Pro" w:hAnsi="Adobe Caslon Pro"/>
          <w:i/>
        </w:rPr>
        <w:tab/>
      </w:r>
      <w:r w:rsidR="00B16B26" w:rsidRPr="00B86A6B">
        <w:rPr>
          <w:rFonts w:ascii="Adobe Caslon Pro" w:hAnsi="Adobe Caslon Pro"/>
          <w:i/>
        </w:rPr>
        <w:tab/>
      </w:r>
      <w:r w:rsidR="00B16B26" w:rsidRPr="00B86A6B">
        <w:rPr>
          <w:rFonts w:ascii="Adobe Caslon Pro" w:hAnsi="Adobe Caslon Pro"/>
          <w:i/>
        </w:rPr>
        <w:tab/>
      </w:r>
      <w:r w:rsidR="00B16B26" w:rsidRPr="00B86A6B">
        <w:rPr>
          <w:rFonts w:ascii="Adobe Caslon Pro" w:hAnsi="Adobe Caslon Pro"/>
          <w:i/>
        </w:rPr>
        <w:tab/>
      </w:r>
      <w:r w:rsidR="00B16B26" w:rsidRPr="00B86A6B">
        <w:rPr>
          <w:rFonts w:ascii="Adobe Caslon Pro" w:hAnsi="Adobe Caslon Pro"/>
          <w:i/>
        </w:rPr>
        <w:tab/>
      </w:r>
      <w:r w:rsidR="00B16B26" w:rsidRPr="00B86A6B">
        <w:rPr>
          <w:rFonts w:ascii="Adobe Caslon Pro" w:hAnsi="Adobe Caslon Pro"/>
          <w:i/>
        </w:rPr>
        <w:tab/>
        <w:t>The Destructors</w:t>
      </w:r>
    </w:p>
    <w:p w:rsidR="00503706" w:rsidRPr="00B86A6B" w:rsidRDefault="00503706">
      <w:pPr>
        <w:rPr>
          <w:rFonts w:ascii="Adobe Caslon Pro" w:hAnsi="Adobe Caslon Pro"/>
          <w:i/>
        </w:rPr>
      </w:pPr>
      <w:r w:rsidRPr="00B86A6B">
        <w:rPr>
          <w:rFonts w:ascii="Adobe Caslon Pro" w:hAnsi="Adobe Caslon Pro"/>
          <w:i/>
        </w:rPr>
        <w:t>To a Louse</w:t>
      </w:r>
      <w:r w:rsidR="00B16B26" w:rsidRPr="00B86A6B">
        <w:rPr>
          <w:rFonts w:ascii="Adobe Caslon Pro" w:hAnsi="Adobe Caslon Pro"/>
          <w:i/>
        </w:rPr>
        <w:tab/>
      </w:r>
      <w:r w:rsidR="00B16B26" w:rsidRPr="00B86A6B">
        <w:rPr>
          <w:rFonts w:ascii="Adobe Caslon Pro" w:hAnsi="Adobe Caslon Pro"/>
          <w:i/>
        </w:rPr>
        <w:tab/>
      </w:r>
      <w:r w:rsidR="00B16B26" w:rsidRPr="00B86A6B">
        <w:rPr>
          <w:rFonts w:ascii="Adobe Caslon Pro" w:hAnsi="Adobe Caslon Pro"/>
          <w:i/>
        </w:rPr>
        <w:tab/>
      </w:r>
      <w:r w:rsidR="00B16B26" w:rsidRPr="00B86A6B">
        <w:rPr>
          <w:rFonts w:ascii="Adobe Caslon Pro" w:hAnsi="Adobe Caslon Pro"/>
          <w:i/>
        </w:rPr>
        <w:tab/>
      </w:r>
      <w:r w:rsidR="00B16B26" w:rsidRPr="00B86A6B">
        <w:rPr>
          <w:rFonts w:ascii="Adobe Caslon Pro" w:hAnsi="Adobe Caslon Pro"/>
          <w:i/>
        </w:rPr>
        <w:tab/>
      </w:r>
      <w:r w:rsidR="00B16B26" w:rsidRPr="00B86A6B">
        <w:rPr>
          <w:rFonts w:ascii="Adobe Caslon Pro" w:hAnsi="Adobe Caslon Pro"/>
          <w:i/>
        </w:rPr>
        <w:tab/>
        <w:t>The Soldier</w:t>
      </w:r>
    </w:p>
    <w:p w:rsidR="00503706" w:rsidRPr="00B86A6B" w:rsidRDefault="00503706">
      <w:pPr>
        <w:rPr>
          <w:rFonts w:ascii="Adobe Caslon Pro" w:hAnsi="Adobe Caslon Pro"/>
          <w:i/>
        </w:rPr>
      </w:pPr>
      <w:r w:rsidRPr="00B86A6B">
        <w:rPr>
          <w:rFonts w:ascii="Adobe Caslon Pro" w:hAnsi="Adobe Caslon Pro"/>
          <w:i/>
        </w:rPr>
        <w:t>To An Athlete Dying Young</w:t>
      </w:r>
      <w:r w:rsidR="00B16B26" w:rsidRPr="00B86A6B">
        <w:rPr>
          <w:rFonts w:ascii="Adobe Caslon Pro" w:hAnsi="Adobe Caslon Pro"/>
          <w:i/>
        </w:rPr>
        <w:tab/>
      </w:r>
      <w:r w:rsidR="00B16B26" w:rsidRPr="00B86A6B">
        <w:rPr>
          <w:rFonts w:ascii="Adobe Caslon Pro" w:hAnsi="Adobe Caslon Pro"/>
          <w:i/>
        </w:rPr>
        <w:tab/>
      </w:r>
      <w:r w:rsidR="00B16B26" w:rsidRPr="00B86A6B">
        <w:rPr>
          <w:rFonts w:ascii="Adobe Caslon Pro" w:hAnsi="Adobe Caslon Pro"/>
          <w:i/>
        </w:rPr>
        <w:tab/>
      </w:r>
      <w:r w:rsidR="00B16B26" w:rsidRPr="00B86A6B">
        <w:rPr>
          <w:rFonts w:ascii="Adobe Caslon Pro" w:hAnsi="Adobe Caslon Pro"/>
          <w:i/>
        </w:rPr>
        <w:tab/>
      </w:r>
      <w:r w:rsidR="00B16B26" w:rsidRPr="00B86A6B">
        <w:rPr>
          <w:rFonts w:ascii="Adobe Caslon Pro" w:hAnsi="Adobe Caslon Pro"/>
          <w:i/>
          <w:strike/>
        </w:rPr>
        <w:t>When You Are Old</w:t>
      </w:r>
    </w:p>
    <w:p w:rsidR="000C790A" w:rsidRPr="00B86A6B" w:rsidRDefault="00503706">
      <w:pPr>
        <w:rPr>
          <w:rFonts w:ascii="Adobe Caslon Pro" w:hAnsi="Adobe Caslon Pro"/>
          <w:i/>
        </w:rPr>
      </w:pPr>
      <w:r w:rsidRPr="00B86A6B">
        <w:rPr>
          <w:rFonts w:ascii="Adobe Caslon Pro" w:hAnsi="Adobe Caslon Pro"/>
          <w:i/>
        </w:rPr>
        <w:t>Porphyria’s Lover</w:t>
      </w:r>
      <w:r w:rsidR="000C790A" w:rsidRPr="00B86A6B">
        <w:rPr>
          <w:rFonts w:ascii="Adobe Caslon Pro" w:hAnsi="Adobe Caslon Pro"/>
          <w:i/>
        </w:rPr>
        <w:tab/>
      </w:r>
      <w:r w:rsidR="000C790A" w:rsidRPr="00B86A6B">
        <w:rPr>
          <w:rFonts w:ascii="Adobe Caslon Pro" w:hAnsi="Adobe Caslon Pro"/>
          <w:i/>
        </w:rPr>
        <w:tab/>
      </w:r>
      <w:r w:rsidR="000C790A" w:rsidRPr="00B86A6B">
        <w:rPr>
          <w:rFonts w:ascii="Adobe Caslon Pro" w:hAnsi="Adobe Caslon Pro"/>
          <w:i/>
        </w:rPr>
        <w:tab/>
      </w:r>
      <w:r w:rsidR="000C790A" w:rsidRPr="00B86A6B">
        <w:rPr>
          <w:rFonts w:ascii="Adobe Caslon Pro" w:hAnsi="Adobe Caslon Pro"/>
          <w:i/>
        </w:rPr>
        <w:tab/>
      </w:r>
      <w:r w:rsidR="000C790A" w:rsidRPr="00B86A6B">
        <w:rPr>
          <w:rFonts w:ascii="Adobe Caslon Pro" w:hAnsi="Adobe Caslon Pro"/>
          <w:i/>
        </w:rPr>
        <w:tab/>
      </w:r>
      <w:r w:rsidR="00B16B26" w:rsidRPr="00B86A6B">
        <w:rPr>
          <w:rFonts w:ascii="Adobe Caslon Pro" w:hAnsi="Adobe Caslon Pro"/>
          <w:i/>
        </w:rPr>
        <w:t>Ode on a Grecian Urn</w:t>
      </w:r>
      <w:r w:rsidR="000C790A" w:rsidRPr="00B86A6B">
        <w:rPr>
          <w:rFonts w:ascii="Adobe Caslon Pro" w:hAnsi="Adobe Caslon Pro"/>
          <w:i/>
        </w:rPr>
        <w:tab/>
      </w:r>
    </w:p>
    <w:p w:rsidR="00503706" w:rsidRPr="00B86A6B" w:rsidRDefault="00503706">
      <w:pPr>
        <w:rPr>
          <w:rFonts w:ascii="Adobe Caslon Pro" w:hAnsi="Adobe Caslon Pro"/>
          <w:i/>
        </w:rPr>
      </w:pPr>
      <w:proofErr w:type="spellStart"/>
      <w:r w:rsidRPr="00B86A6B">
        <w:rPr>
          <w:rFonts w:ascii="Adobe Caslon Pro" w:hAnsi="Adobe Caslon Pro"/>
          <w:i/>
        </w:rPr>
        <w:t>Ozymandias</w:t>
      </w:r>
      <w:proofErr w:type="spellEnd"/>
      <w:r w:rsidR="000C790A" w:rsidRPr="00B86A6B">
        <w:rPr>
          <w:rFonts w:ascii="Adobe Caslon Pro" w:hAnsi="Adobe Caslon Pro"/>
          <w:i/>
        </w:rPr>
        <w:tab/>
      </w:r>
      <w:r w:rsidR="000C790A" w:rsidRPr="00B86A6B">
        <w:rPr>
          <w:rFonts w:ascii="Adobe Caslon Pro" w:hAnsi="Adobe Caslon Pro"/>
          <w:i/>
        </w:rPr>
        <w:tab/>
      </w:r>
      <w:r w:rsidR="000C790A" w:rsidRPr="00B86A6B">
        <w:rPr>
          <w:rFonts w:ascii="Adobe Caslon Pro" w:hAnsi="Adobe Caslon Pro"/>
          <w:i/>
        </w:rPr>
        <w:tab/>
      </w:r>
      <w:r w:rsidR="000C790A" w:rsidRPr="00B86A6B">
        <w:rPr>
          <w:rFonts w:ascii="Adobe Caslon Pro" w:hAnsi="Adobe Caslon Pro"/>
          <w:i/>
        </w:rPr>
        <w:tab/>
      </w:r>
      <w:r w:rsidR="000C790A" w:rsidRPr="00B86A6B">
        <w:rPr>
          <w:rFonts w:ascii="Adobe Caslon Pro" w:hAnsi="Adobe Caslon Pro"/>
          <w:i/>
        </w:rPr>
        <w:tab/>
      </w:r>
      <w:r w:rsidR="000C790A" w:rsidRPr="00B86A6B">
        <w:rPr>
          <w:rFonts w:ascii="Adobe Caslon Pro" w:hAnsi="Adobe Caslon Pro"/>
          <w:i/>
        </w:rPr>
        <w:tab/>
      </w:r>
      <w:r w:rsidRPr="00B86A6B">
        <w:rPr>
          <w:rFonts w:ascii="Adobe Caslon Pro" w:hAnsi="Adobe Caslon Pro"/>
          <w:i/>
        </w:rPr>
        <w:t>I Wandered Lonely as a Cloud</w:t>
      </w:r>
    </w:p>
    <w:p w:rsidR="00503706" w:rsidRPr="00B86A6B" w:rsidRDefault="00503706">
      <w:pPr>
        <w:rPr>
          <w:rFonts w:ascii="Adobe Caslon Pro" w:hAnsi="Adobe Caslon Pro"/>
          <w:i/>
        </w:rPr>
      </w:pPr>
      <w:r w:rsidRPr="00B86A6B">
        <w:rPr>
          <w:rFonts w:ascii="Adobe Caslon Pro" w:hAnsi="Adobe Caslon Pro"/>
          <w:i/>
        </w:rPr>
        <w:t>The World is Too Much With Us</w:t>
      </w:r>
      <w:r w:rsidR="00B86A6B">
        <w:rPr>
          <w:rFonts w:ascii="Adobe Caslon Pro" w:hAnsi="Adobe Caslon Pro"/>
          <w:i/>
        </w:rPr>
        <w:tab/>
      </w:r>
      <w:r w:rsidR="00B86A6B">
        <w:rPr>
          <w:rFonts w:ascii="Adobe Caslon Pro" w:hAnsi="Adobe Caslon Pro"/>
          <w:i/>
        </w:rPr>
        <w:tab/>
      </w:r>
      <w:r w:rsidR="00B86A6B">
        <w:rPr>
          <w:rFonts w:ascii="Adobe Caslon Pro" w:hAnsi="Adobe Caslon Pro"/>
          <w:i/>
        </w:rPr>
        <w:tab/>
      </w:r>
    </w:p>
    <w:p w:rsidR="00503706" w:rsidRPr="00B86A6B" w:rsidRDefault="00503706">
      <w:pPr>
        <w:rPr>
          <w:rFonts w:ascii="Adobe Caslon Pro" w:hAnsi="Adobe Caslon Pro"/>
        </w:rPr>
      </w:pPr>
    </w:p>
    <w:p w:rsidR="00503706" w:rsidRPr="00B86A6B" w:rsidRDefault="00503706">
      <w:pPr>
        <w:rPr>
          <w:rFonts w:ascii="Adobe Caslon Pro" w:hAnsi="Adobe Caslon Pro"/>
        </w:rPr>
      </w:pPr>
      <w:r w:rsidRPr="00B86A6B">
        <w:rPr>
          <w:rFonts w:ascii="Adobe Caslon Pro" w:hAnsi="Adobe Caslon Pro"/>
        </w:rPr>
        <w:t>1</w:t>
      </w:r>
      <w:r w:rsidRPr="00B86A6B">
        <w:rPr>
          <w:rFonts w:ascii="Adobe Caslon Pro" w:hAnsi="Adobe Caslon Pro"/>
          <w:vertAlign w:val="superscript"/>
        </w:rPr>
        <w:t>st</w:t>
      </w:r>
      <w:r w:rsidRPr="00B86A6B">
        <w:rPr>
          <w:rFonts w:ascii="Adobe Caslon Pro" w:hAnsi="Adobe Caslon Pro"/>
        </w:rPr>
        <w:t xml:space="preserve"> Semester Titles </w:t>
      </w:r>
      <w:r w:rsidR="009D58FF" w:rsidRPr="00B86A6B">
        <w:rPr>
          <w:rFonts w:ascii="Adobe Caslon Pro" w:hAnsi="Adobe Caslon Pro"/>
        </w:rPr>
        <w:t>Will Also Exist.</w:t>
      </w:r>
      <w:r w:rsidR="00B16B26" w:rsidRPr="00B86A6B">
        <w:rPr>
          <w:rFonts w:ascii="Adobe Caslon Pro" w:hAnsi="Adobe Caslon Pro"/>
        </w:rPr>
        <w:t xml:space="preserve"> </w:t>
      </w:r>
      <w:proofErr w:type="gramStart"/>
      <w:r w:rsidR="00B16B26" w:rsidRPr="00B86A6B">
        <w:rPr>
          <w:rFonts w:ascii="Adobe Caslon Pro" w:hAnsi="Adobe Caslon Pro"/>
        </w:rPr>
        <w:t>See</w:t>
      </w:r>
      <w:r w:rsidR="005310DF" w:rsidRPr="00B86A6B">
        <w:rPr>
          <w:rFonts w:ascii="Adobe Caslon Pro" w:hAnsi="Adobe Caslon Pro"/>
        </w:rPr>
        <w:t>-</w:t>
      </w:r>
      <w:r w:rsidR="00B16B26" w:rsidRPr="00B86A6B">
        <w:rPr>
          <w:rFonts w:ascii="Adobe Caslon Pro" w:hAnsi="Adobe Caslon Pro"/>
        </w:rPr>
        <w:t xml:space="preserve"> Englishmoon.weebly.com for all works.</w:t>
      </w:r>
      <w:proofErr w:type="gramEnd"/>
    </w:p>
    <w:p w:rsidR="000A4888" w:rsidRPr="00B86A6B" w:rsidRDefault="000A4888">
      <w:pPr>
        <w:rPr>
          <w:rFonts w:ascii="Adobe Caslon Pro" w:hAnsi="Adobe Caslon Pro"/>
        </w:rPr>
      </w:pPr>
    </w:p>
    <w:p w:rsidR="000A4888" w:rsidRPr="00B86A6B" w:rsidRDefault="000A4888">
      <w:pPr>
        <w:rPr>
          <w:rFonts w:ascii="Adobe Caslon Pro" w:hAnsi="Adobe Caslon Pro"/>
        </w:rPr>
      </w:pPr>
      <w:r w:rsidRPr="00B86A6B">
        <w:rPr>
          <w:rFonts w:ascii="Adobe Caslon Pro" w:hAnsi="Adobe Caslon Pro"/>
        </w:rPr>
        <w:t>Approach:  Familiarize yourself with the works.  This is a general exam testing your understanding of specific works and the purpose.  Know titles, know authors, and know the basic concept of the work.  Admittedly, the second semester works will be tested more than the first semester works, but expect major works and concepts from the first semester to exist.</w:t>
      </w:r>
    </w:p>
    <w:p w:rsidR="000A4888" w:rsidRDefault="000A4888">
      <w:pPr>
        <w:rPr>
          <w:rFonts w:ascii="High Tower Text" w:hAnsi="High Tower Text"/>
        </w:rPr>
      </w:pPr>
    </w:p>
    <w:p w:rsidR="000A4888" w:rsidRPr="00503706" w:rsidRDefault="000A4888">
      <w:pPr>
        <w:rPr>
          <w:rFonts w:ascii="High Tower Text" w:hAnsi="High Tower Text"/>
        </w:rPr>
      </w:pPr>
    </w:p>
    <w:sectPr w:rsidR="000A4888" w:rsidRPr="005037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dobe Caslon Pro">
    <w:panose1 w:val="0205050205050A020403"/>
    <w:charset w:val="00"/>
    <w:family w:val="auto"/>
    <w:pitch w:val="variable"/>
    <w:sig w:usb0="00000007" w:usb1="00000001" w:usb2="00000000" w:usb3="00000000" w:csb0="00000093" w:csb1="00000000"/>
  </w:font>
  <w:font w:name="High Tower Text">
    <w:altName w:val="Athelas Bold Italic"/>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706"/>
    <w:rsid w:val="000A4888"/>
    <w:rsid w:val="000C790A"/>
    <w:rsid w:val="00156323"/>
    <w:rsid w:val="004373D1"/>
    <w:rsid w:val="00480873"/>
    <w:rsid w:val="00503706"/>
    <w:rsid w:val="005310DF"/>
    <w:rsid w:val="009D58FF"/>
    <w:rsid w:val="00B16B26"/>
    <w:rsid w:val="00B8102D"/>
    <w:rsid w:val="00B86A6B"/>
    <w:rsid w:val="00BA215D"/>
    <w:rsid w:val="00C72720"/>
    <w:rsid w:val="00F35F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150</Words>
  <Characters>860</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North Allegheny School District</Company>
  <LinksUpToDate>false</LinksUpToDate>
  <CharactersWithSpaces>1008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Mooney, Thomas</dc:creator>
  <cp:lastModifiedBy>NASD</cp:lastModifiedBy>
  <cp:revision>2</cp:revision>
  <cp:lastPrinted>2014-05-15T15:44:00Z</cp:lastPrinted>
  <dcterms:created xsi:type="dcterms:W3CDTF">2015-05-22T16:08:00Z</dcterms:created>
  <dcterms:modified xsi:type="dcterms:W3CDTF">2015-05-22T16:08:00Z</dcterms:modified>
</cp:coreProperties>
</file>